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6F1" w:rsidRDefault="005C26F1" w:rsidP="005C26F1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/>
        </w:rPr>
      </w:pPr>
      <w:bookmarkStart w:id="0" w:name="block-9430979"/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/>
        </w:rPr>
        <w:t>Приложение к ООП НОО</w:t>
      </w:r>
    </w:p>
    <w:p w:rsidR="005C26F1" w:rsidRDefault="005C26F1" w:rsidP="005C26F1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/>
        </w:rPr>
      </w:pPr>
    </w:p>
    <w:p w:rsidR="005C26F1" w:rsidRDefault="005C26F1" w:rsidP="005C26F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/>
        </w:rPr>
        <w:t>Муниципальное общеобразовательное бюджетное  учреждение</w:t>
      </w:r>
    </w:p>
    <w:p w:rsidR="005C26F1" w:rsidRDefault="005C26F1" w:rsidP="005C26F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/>
        </w:rPr>
        <w:t xml:space="preserve">«Средняя общеобразовательная школа с.Веденка» </w:t>
      </w:r>
    </w:p>
    <w:p w:rsidR="005C26F1" w:rsidRDefault="005C26F1" w:rsidP="005C26F1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/>
        </w:rPr>
        <w:t>Дальнереченского муниципального района Приморского края</w:t>
      </w:r>
    </w:p>
    <w:p w:rsidR="005C26F1" w:rsidRDefault="005C26F1" w:rsidP="005C26F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/>
        </w:rPr>
      </w:pPr>
    </w:p>
    <w:p w:rsidR="00731EAF" w:rsidRPr="005C26F1" w:rsidRDefault="00731EAF">
      <w:pPr>
        <w:spacing w:after="0"/>
        <w:ind w:left="120"/>
        <w:rPr>
          <w:lang w:val="ru-RU"/>
        </w:rPr>
      </w:pPr>
    </w:p>
    <w:p w:rsidR="00731EAF" w:rsidRPr="005C26F1" w:rsidRDefault="00731EAF">
      <w:pPr>
        <w:spacing w:after="0"/>
        <w:ind w:left="120"/>
        <w:rPr>
          <w:lang w:val="ru-RU"/>
        </w:rPr>
      </w:pPr>
    </w:p>
    <w:p w:rsidR="00731EAF" w:rsidRPr="005C26F1" w:rsidRDefault="00731EAF">
      <w:pPr>
        <w:spacing w:after="0"/>
        <w:ind w:left="120"/>
        <w:rPr>
          <w:lang w:val="ru-RU"/>
        </w:rPr>
      </w:pPr>
    </w:p>
    <w:p w:rsidR="005C26F1" w:rsidRDefault="005C26F1" w:rsidP="005C26F1">
      <w:pPr>
        <w:tabs>
          <w:tab w:val="center" w:pos="4737"/>
        </w:tabs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ПРИНЯТО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                                                               УТВЕРЖДЕНО</w:t>
      </w:r>
    </w:p>
    <w:p w:rsidR="005C26F1" w:rsidRDefault="005C26F1" w:rsidP="005C26F1">
      <w:pPr>
        <w:tabs>
          <w:tab w:val="left" w:pos="6180"/>
        </w:tabs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заседании педагогического               Директор МОБУ «СОШ с.Веденка»</w:t>
      </w:r>
    </w:p>
    <w:p w:rsidR="005C26F1" w:rsidRDefault="005C26F1" w:rsidP="005C26F1">
      <w:pPr>
        <w:tabs>
          <w:tab w:val="left" w:pos="5340"/>
        </w:tabs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‌совета протокол от 28.08.2023</w:t>
      </w:r>
      <w:r>
        <w:rPr>
          <w:rFonts w:ascii="Times New Roman" w:hAnsi="Times New Roman"/>
          <w:color w:val="000000"/>
          <w:sz w:val="28"/>
          <w:lang w:val="ru-RU"/>
        </w:rPr>
        <w:tab/>
        <w:t>_______________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В.В.Намаконов</w:t>
      </w:r>
      <w:proofErr w:type="spellEnd"/>
    </w:p>
    <w:p w:rsidR="005C26F1" w:rsidRDefault="005C26F1" w:rsidP="005C26F1">
      <w:pPr>
        <w:tabs>
          <w:tab w:val="left" w:pos="6000"/>
        </w:tabs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№1</w:t>
      </w:r>
      <w:r>
        <w:rPr>
          <w:rFonts w:ascii="Times New Roman" w:hAnsi="Times New Roman"/>
          <w:color w:val="000000"/>
          <w:sz w:val="28"/>
          <w:lang w:val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>Приказ от 28.08.2023. № 40</w:t>
      </w:r>
    </w:p>
    <w:p w:rsidR="005C26F1" w:rsidRDefault="005C26F1" w:rsidP="005C26F1">
      <w:pPr>
        <w:spacing w:after="0"/>
        <w:ind w:left="120"/>
        <w:rPr>
          <w:lang w:val="ru-RU"/>
        </w:rPr>
      </w:pPr>
    </w:p>
    <w:p w:rsidR="005C26F1" w:rsidRDefault="005C26F1" w:rsidP="005C26F1">
      <w:pPr>
        <w:spacing w:after="0"/>
        <w:ind w:left="120"/>
        <w:rPr>
          <w:lang w:val="ru-RU"/>
        </w:rPr>
      </w:pPr>
    </w:p>
    <w:p w:rsidR="005C26F1" w:rsidRDefault="005C26F1" w:rsidP="005C26F1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731EAF" w:rsidRPr="00D24581" w:rsidRDefault="00731EAF">
      <w:pPr>
        <w:spacing w:after="0"/>
        <w:ind w:left="120"/>
        <w:rPr>
          <w:lang w:val="ru-RU"/>
        </w:rPr>
      </w:pPr>
    </w:p>
    <w:p w:rsidR="00731EAF" w:rsidRPr="005C26F1" w:rsidRDefault="00731EAF">
      <w:pPr>
        <w:spacing w:after="0"/>
        <w:ind w:left="120"/>
        <w:rPr>
          <w:lang w:val="ru-RU"/>
        </w:rPr>
      </w:pPr>
    </w:p>
    <w:p w:rsidR="00731EAF" w:rsidRPr="005C26F1" w:rsidRDefault="006F0A04">
      <w:pPr>
        <w:spacing w:after="0"/>
        <w:ind w:left="120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‌</w:t>
      </w:r>
    </w:p>
    <w:p w:rsidR="00731EAF" w:rsidRPr="005C26F1" w:rsidRDefault="00731EAF">
      <w:pPr>
        <w:spacing w:after="0"/>
        <w:ind w:left="120"/>
        <w:rPr>
          <w:lang w:val="ru-RU"/>
        </w:rPr>
      </w:pPr>
    </w:p>
    <w:p w:rsidR="00731EAF" w:rsidRPr="005C26F1" w:rsidRDefault="00731EAF">
      <w:pPr>
        <w:spacing w:after="0"/>
        <w:ind w:left="120"/>
        <w:rPr>
          <w:lang w:val="ru-RU"/>
        </w:rPr>
      </w:pPr>
    </w:p>
    <w:p w:rsidR="00731EAF" w:rsidRPr="005C26F1" w:rsidRDefault="00731EAF">
      <w:pPr>
        <w:spacing w:after="0"/>
        <w:ind w:left="120"/>
        <w:rPr>
          <w:lang w:val="ru-RU"/>
        </w:rPr>
      </w:pPr>
    </w:p>
    <w:p w:rsidR="00731EAF" w:rsidRDefault="006F0A04" w:rsidP="005C26F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C26F1" w:rsidRDefault="005C26F1" w:rsidP="005C26F1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  <w:lang w:val="ru-RU" w:eastAsia="ru-RU"/>
        </w:rPr>
      </w:pPr>
      <w:r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  <w:t>НАЧАЛЬНОГО ОБЩЕГО ОБРАЗОВАНИЯ</w:t>
      </w:r>
    </w:p>
    <w:p w:rsidR="005C26F1" w:rsidRPr="005C26F1" w:rsidRDefault="005C26F1" w:rsidP="005C26F1">
      <w:pPr>
        <w:spacing w:after="0" w:line="240" w:lineRule="auto"/>
        <w:ind w:left="120"/>
        <w:jc w:val="center"/>
        <w:rPr>
          <w:lang w:val="ru-RU"/>
        </w:rPr>
      </w:pPr>
    </w:p>
    <w:p w:rsidR="00731EAF" w:rsidRPr="005C26F1" w:rsidRDefault="006F0A04" w:rsidP="005C26F1">
      <w:pPr>
        <w:spacing w:after="0" w:line="240" w:lineRule="auto"/>
        <w:ind w:left="120"/>
        <w:jc w:val="center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C26F1">
        <w:rPr>
          <w:rFonts w:ascii="Times New Roman" w:hAnsi="Times New Roman"/>
          <w:color w:val="000000"/>
          <w:sz w:val="28"/>
          <w:lang w:val="ru-RU"/>
        </w:rPr>
        <w:t xml:space="preserve"> 1317587)</w:t>
      </w:r>
    </w:p>
    <w:p w:rsidR="00731EAF" w:rsidRPr="005C26F1" w:rsidRDefault="00731EAF" w:rsidP="005C26F1">
      <w:pPr>
        <w:spacing w:after="0" w:line="240" w:lineRule="auto"/>
        <w:ind w:left="120"/>
        <w:jc w:val="center"/>
        <w:rPr>
          <w:lang w:val="ru-RU"/>
        </w:rPr>
      </w:pPr>
    </w:p>
    <w:p w:rsidR="00731EAF" w:rsidRPr="005C26F1" w:rsidRDefault="006F0A04" w:rsidP="005C26F1">
      <w:pPr>
        <w:spacing w:after="0" w:line="240" w:lineRule="auto"/>
        <w:ind w:left="120"/>
        <w:jc w:val="center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731EAF" w:rsidRPr="005C26F1" w:rsidRDefault="006F0A04" w:rsidP="005C26F1">
      <w:pPr>
        <w:spacing w:after="0" w:line="240" w:lineRule="auto"/>
        <w:ind w:left="120"/>
        <w:jc w:val="center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731EAF" w:rsidRPr="005C26F1" w:rsidRDefault="00731EAF">
      <w:pPr>
        <w:spacing w:after="0"/>
        <w:ind w:left="120"/>
        <w:jc w:val="center"/>
        <w:rPr>
          <w:lang w:val="ru-RU"/>
        </w:rPr>
      </w:pPr>
    </w:p>
    <w:p w:rsidR="00731EAF" w:rsidRPr="005C26F1" w:rsidRDefault="00731EAF">
      <w:pPr>
        <w:spacing w:after="0"/>
        <w:ind w:left="120"/>
        <w:jc w:val="center"/>
        <w:rPr>
          <w:lang w:val="ru-RU"/>
        </w:rPr>
      </w:pPr>
    </w:p>
    <w:p w:rsidR="00731EAF" w:rsidRPr="005C26F1" w:rsidRDefault="00731EAF">
      <w:pPr>
        <w:spacing w:after="0"/>
        <w:ind w:left="120"/>
        <w:jc w:val="center"/>
        <w:rPr>
          <w:lang w:val="ru-RU"/>
        </w:rPr>
      </w:pPr>
    </w:p>
    <w:p w:rsidR="00731EAF" w:rsidRPr="005C26F1" w:rsidRDefault="00731EAF">
      <w:pPr>
        <w:spacing w:after="0"/>
        <w:ind w:left="120"/>
        <w:jc w:val="center"/>
        <w:rPr>
          <w:lang w:val="ru-RU"/>
        </w:rPr>
      </w:pPr>
    </w:p>
    <w:p w:rsidR="00731EAF" w:rsidRPr="005C26F1" w:rsidRDefault="00731EAF">
      <w:pPr>
        <w:spacing w:after="0"/>
        <w:ind w:left="120"/>
        <w:jc w:val="center"/>
        <w:rPr>
          <w:lang w:val="ru-RU"/>
        </w:rPr>
      </w:pPr>
    </w:p>
    <w:p w:rsidR="00731EAF" w:rsidRPr="005C26F1" w:rsidRDefault="00731EAF">
      <w:pPr>
        <w:spacing w:after="0"/>
        <w:ind w:left="120"/>
        <w:jc w:val="center"/>
        <w:rPr>
          <w:lang w:val="ru-RU"/>
        </w:rPr>
      </w:pPr>
    </w:p>
    <w:p w:rsidR="00731EAF" w:rsidRPr="005C26F1" w:rsidRDefault="00731EAF">
      <w:pPr>
        <w:spacing w:after="0"/>
        <w:ind w:left="120"/>
        <w:jc w:val="center"/>
        <w:rPr>
          <w:lang w:val="ru-RU"/>
        </w:rPr>
      </w:pPr>
    </w:p>
    <w:p w:rsidR="00731EAF" w:rsidRPr="005C26F1" w:rsidRDefault="00731EAF">
      <w:pPr>
        <w:spacing w:after="0"/>
        <w:ind w:left="120"/>
        <w:jc w:val="center"/>
        <w:rPr>
          <w:lang w:val="ru-RU"/>
        </w:rPr>
      </w:pPr>
    </w:p>
    <w:p w:rsidR="005C26F1" w:rsidRDefault="005C26F1" w:rsidP="005C26F1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Составитель :Ковальчук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Оксана Александровна</w:t>
      </w:r>
    </w:p>
    <w:p w:rsidR="005C26F1" w:rsidRDefault="005C26F1" w:rsidP="005C26F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учитель начальных классов</w:t>
      </w:r>
    </w:p>
    <w:p w:rsidR="005C26F1" w:rsidRDefault="005C26F1" w:rsidP="005C26F1">
      <w:pPr>
        <w:spacing w:after="0"/>
        <w:ind w:left="120"/>
        <w:jc w:val="center"/>
        <w:rPr>
          <w:lang w:val="ru-RU"/>
        </w:rPr>
      </w:pPr>
    </w:p>
    <w:p w:rsidR="005C26F1" w:rsidRDefault="005C26F1" w:rsidP="005C26F1">
      <w:pPr>
        <w:spacing w:after="0"/>
        <w:ind w:left="120"/>
        <w:jc w:val="center"/>
        <w:rPr>
          <w:lang w:val="ru-RU"/>
        </w:rPr>
      </w:pPr>
    </w:p>
    <w:p w:rsidR="005C26F1" w:rsidRDefault="005C26F1" w:rsidP="005C26F1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1" w:name="6efb4b3f-b311-4243-8bdc-9c68fbe3f27d"/>
      <w:r>
        <w:rPr>
          <w:rFonts w:ascii="Times New Roman" w:hAnsi="Times New Roman"/>
          <w:color w:val="000000"/>
          <w:sz w:val="28"/>
          <w:lang w:val="ru-RU"/>
        </w:rPr>
        <w:t>с. Веденка</w:t>
      </w:r>
      <w:bookmarkEnd w:id="1"/>
    </w:p>
    <w:p w:rsidR="00731EAF" w:rsidRPr="005C26F1" w:rsidRDefault="005C26F1" w:rsidP="005C26F1">
      <w:pPr>
        <w:spacing w:after="0"/>
        <w:jc w:val="center"/>
        <w:rPr>
          <w:rFonts w:ascii="Times New Roman" w:hAnsi="Times New Roman"/>
          <w:color w:val="000000"/>
          <w:sz w:val="28"/>
          <w:lang w:val="ru-RU"/>
        </w:rPr>
        <w:sectPr w:rsidR="00731EAF" w:rsidRPr="005C26F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" w:name="f1911595-c9b0-48c8-8fd6-d0b6f2c1f773"/>
      <w:r>
        <w:rPr>
          <w:rFonts w:ascii="Times New Roman" w:hAnsi="Times New Roman"/>
          <w:color w:val="000000"/>
          <w:sz w:val="28"/>
          <w:lang w:val="ru-RU"/>
        </w:rPr>
        <w:t>2023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731EAF" w:rsidRPr="005C26F1" w:rsidRDefault="006F0A04" w:rsidP="005C26F1">
      <w:pPr>
        <w:spacing w:after="0" w:line="264" w:lineRule="auto"/>
        <w:jc w:val="both"/>
        <w:rPr>
          <w:lang w:val="ru-RU"/>
        </w:rPr>
      </w:pPr>
      <w:bookmarkStart w:id="3" w:name="block-9430981"/>
      <w:bookmarkEnd w:id="0"/>
      <w:r w:rsidRPr="005C26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​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31EAF" w:rsidRDefault="006F0A0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31EAF" w:rsidRPr="005C26F1" w:rsidRDefault="006F0A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31EAF" w:rsidRPr="005C26F1" w:rsidRDefault="006F0A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31EAF" w:rsidRPr="005C26F1" w:rsidRDefault="006F0A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5C26F1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5C26F1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5C26F1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5C26F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5C26F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731EAF">
      <w:pPr>
        <w:rPr>
          <w:lang w:val="ru-RU"/>
        </w:rPr>
        <w:sectPr w:rsidR="00731EAF" w:rsidRPr="005C26F1">
          <w:pgSz w:w="11906" w:h="16383"/>
          <w:pgMar w:top="1134" w:right="850" w:bottom="1134" w:left="1701" w:header="720" w:footer="720" w:gutter="0"/>
          <w:cols w:space="720"/>
        </w:sect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bookmarkStart w:id="5" w:name="block-9430980"/>
      <w:bookmarkEnd w:id="3"/>
      <w:r w:rsidRPr="005C26F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C26F1">
        <w:rPr>
          <w:rFonts w:ascii="Times New Roman" w:hAnsi="Times New Roman"/>
          <w:color w:val="000000"/>
          <w:sz w:val="28"/>
          <w:lang w:val="ru-RU"/>
        </w:rPr>
        <w:t>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C26F1">
        <w:rPr>
          <w:rFonts w:ascii="Times New Roman" w:hAnsi="Times New Roman"/>
          <w:color w:val="000000"/>
          <w:sz w:val="28"/>
          <w:lang w:val="ru-RU"/>
        </w:rPr>
        <w:t>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C26F1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C26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C26F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C26F1">
        <w:rPr>
          <w:rFonts w:ascii="Times New Roman" w:hAnsi="Times New Roman"/>
          <w:color w:val="000000"/>
          <w:sz w:val="28"/>
          <w:lang w:val="ru-RU"/>
        </w:rPr>
        <w:t>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C26F1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731EAF" w:rsidRPr="005C26F1" w:rsidRDefault="00731EAF">
      <w:pPr>
        <w:spacing w:after="0" w:line="264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C26F1">
        <w:rPr>
          <w:rFonts w:ascii="Times New Roman" w:hAnsi="Times New Roman"/>
          <w:color w:val="000000"/>
          <w:sz w:val="28"/>
          <w:lang w:val="ru-RU"/>
        </w:rPr>
        <w:t>: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731EAF" w:rsidRPr="005C26F1" w:rsidRDefault="006F0A04">
      <w:pPr>
        <w:spacing w:after="0" w:line="264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31EAF" w:rsidRPr="005C26F1" w:rsidRDefault="006F0A04">
      <w:pPr>
        <w:spacing w:after="0" w:line="264" w:lineRule="auto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31EAF" w:rsidRPr="005C26F1" w:rsidRDefault="00731EAF">
      <w:pPr>
        <w:rPr>
          <w:lang w:val="ru-RU"/>
        </w:rPr>
        <w:sectPr w:rsidR="00731EAF" w:rsidRPr="005C26F1">
          <w:pgSz w:w="11906" w:h="16383"/>
          <w:pgMar w:top="1134" w:right="850" w:bottom="1134" w:left="1701" w:header="720" w:footer="720" w:gutter="0"/>
          <w:cols w:space="720"/>
        </w:sectPr>
      </w:pPr>
    </w:p>
    <w:p w:rsidR="00731EAF" w:rsidRPr="005C26F1" w:rsidRDefault="006F0A04">
      <w:pPr>
        <w:spacing w:after="0"/>
        <w:ind w:left="120"/>
        <w:rPr>
          <w:lang w:val="ru-RU"/>
        </w:rPr>
      </w:pPr>
      <w:bookmarkStart w:id="6" w:name="block-9430982"/>
      <w:bookmarkEnd w:id="5"/>
      <w:r w:rsidRPr="005C26F1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731EAF" w:rsidRPr="005C26F1" w:rsidRDefault="00731EAF">
      <w:pPr>
        <w:spacing w:after="0"/>
        <w:ind w:left="120"/>
        <w:rPr>
          <w:lang w:val="ru-RU"/>
        </w:rPr>
      </w:pPr>
    </w:p>
    <w:p w:rsidR="00731EAF" w:rsidRPr="005C26F1" w:rsidRDefault="00731EAF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731EAF" w:rsidRPr="005C26F1" w:rsidRDefault="006F0A04">
      <w:pPr>
        <w:spacing w:after="0"/>
        <w:ind w:left="120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31EAF" w:rsidRPr="005C26F1" w:rsidRDefault="00731EAF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731EAF" w:rsidRPr="005C26F1" w:rsidRDefault="00731EAF">
      <w:pPr>
        <w:spacing w:after="0"/>
        <w:ind w:left="120"/>
        <w:rPr>
          <w:lang w:val="ru-RU"/>
        </w:rPr>
      </w:pPr>
    </w:p>
    <w:p w:rsidR="00731EAF" w:rsidRPr="005C26F1" w:rsidRDefault="006F0A04">
      <w:pPr>
        <w:spacing w:after="0"/>
        <w:ind w:left="120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31EAF" w:rsidRPr="005C26F1" w:rsidRDefault="00731EAF">
      <w:pPr>
        <w:spacing w:after="0" w:line="257" w:lineRule="auto"/>
        <w:ind w:left="120"/>
        <w:jc w:val="both"/>
        <w:rPr>
          <w:lang w:val="ru-RU"/>
        </w:rPr>
      </w:pPr>
    </w:p>
    <w:p w:rsidR="00731EAF" w:rsidRPr="005C26F1" w:rsidRDefault="006F0A04">
      <w:pPr>
        <w:spacing w:after="0" w:line="257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31EAF" w:rsidRPr="005C26F1" w:rsidRDefault="006F0A04">
      <w:pPr>
        <w:spacing w:after="0" w:line="257" w:lineRule="auto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31EAF" w:rsidRPr="005C26F1" w:rsidRDefault="006F0A04">
      <w:pPr>
        <w:spacing w:after="0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31EAF" w:rsidRPr="005C26F1" w:rsidRDefault="00731EAF">
      <w:pPr>
        <w:spacing w:after="0"/>
        <w:ind w:left="120"/>
        <w:jc w:val="both"/>
        <w:rPr>
          <w:lang w:val="ru-RU"/>
        </w:rPr>
      </w:pPr>
    </w:p>
    <w:p w:rsidR="00731EAF" w:rsidRPr="005C26F1" w:rsidRDefault="006F0A04">
      <w:pPr>
        <w:spacing w:after="0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31EAF" w:rsidRPr="005C26F1" w:rsidRDefault="00731EAF">
      <w:pPr>
        <w:spacing w:after="0"/>
        <w:ind w:left="120"/>
        <w:jc w:val="both"/>
        <w:rPr>
          <w:lang w:val="ru-RU"/>
        </w:rPr>
      </w:pPr>
    </w:p>
    <w:p w:rsidR="00731EAF" w:rsidRPr="005C26F1" w:rsidRDefault="006F0A04">
      <w:pPr>
        <w:spacing w:after="0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31EAF" w:rsidRPr="005C26F1" w:rsidRDefault="00731EAF">
      <w:pPr>
        <w:spacing w:after="0"/>
        <w:ind w:left="120"/>
        <w:jc w:val="both"/>
        <w:rPr>
          <w:lang w:val="ru-RU"/>
        </w:rPr>
      </w:pPr>
    </w:p>
    <w:p w:rsidR="00731EAF" w:rsidRPr="005C26F1" w:rsidRDefault="006F0A04">
      <w:pPr>
        <w:spacing w:after="0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31EAF" w:rsidRPr="005C26F1" w:rsidRDefault="00731EAF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:rsidR="00731EAF" w:rsidRPr="005C26F1" w:rsidRDefault="00731EAF">
      <w:pPr>
        <w:spacing w:after="0"/>
        <w:ind w:left="120"/>
        <w:rPr>
          <w:lang w:val="ru-RU"/>
        </w:rPr>
      </w:pPr>
    </w:p>
    <w:p w:rsidR="00731EAF" w:rsidRPr="005C26F1" w:rsidRDefault="006F0A04">
      <w:pPr>
        <w:spacing w:after="0"/>
        <w:ind w:left="120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1EAF" w:rsidRPr="005C26F1" w:rsidRDefault="00731EAF">
      <w:pPr>
        <w:spacing w:after="0"/>
        <w:ind w:left="120"/>
        <w:rPr>
          <w:lang w:val="ru-RU"/>
        </w:rPr>
      </w:pPr>
    </w:p>
    <w:p w:rsidR="00731EAF" w:rsidRPr="005C26F1" w:rsidRDefault="006F0A04">
      <w:pPr>
        <w:spacing w:after="0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26F1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5C26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731EAF" w:rsidRPr="005C26F1" w:rsidRDefault="00731EAF">
      <w:pPr>
        <w:spacing w:after="0"/>
        <w:ind w:left="120"/>
        <w:jc w:val="both"/>
        <w:rPr>
          <w:lang w:val="ru-RU"/>
        </w:rPr>
      </w:pPr>
    </w:p>
    <w:p w:rsidR="00731EAF" w:rsidRPr="005C26F1" w:rsidRDefault="006F0A04">
      <w:pPr>
        <w:spacing w:after="0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26F1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5C26F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C26F1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>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731EAF" w:rsidRPr="005C26F1" w:rsidRDefault="00731EAF">
      <w:pPr>
        <w:spacing w:after="0"/>
        <w:ind w:left="120"/>
        <w:jc w:val="both"/>
        <w:rPr>
          <w:lang w:val="ru-RU"/>
        </w:rPr>
      </w:pPr>
    </w:p>
    <w:p w:rsidR="00731EAF" w:rsidRPr="005C26F1" w:rsidRDefault="006F0A04">
      <w:pPr>
        <w:spacing w:after="0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26F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5C26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31EAF" w:rsidRPr="005C26F1" w:rsidRDefault="00731EAF">
      <w:pPr>
        <w:spacing w:after="0"/>
        <w:ind w:left="120"/>
        <w:jc w:val="both"/>
        <w:rPr>
          <w:lang w:val="ru-RU"/>
        </w:rPr>
      </w:pPr>
    </w:p>
    <w:p w:rsidR="00731EAF" w:rsidRPr="005C26F1" w:rsidRDefault="006F0A04">
      <w:pPr>
        <w:spacing w:after="0"/>
        <w:ind w:left="12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C26F1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5C26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5C26F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5C26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5C26F1">
        <w:rPr>
          <w:rFonts w:ascii="Times New Roman" w:hAnsi="Times New Roman"/>
          <w:color w:val="000000"/>
          <w:sz w:val="28"/>
          <w:lang w:val="ru-RU"/>
        </w:rPr>
        <w:t>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731EAF" w:rsidRPr="005C26F1" w:rsidRDefault="006F0A04">
      <w:pPr>
        <w:spacing w:after="0"/>
        <w:ind w:firstLine="600"/>
        <w:jc w:val="both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31EAF" w:rsidRDefault="006F0A0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731EAF" w:rsidRDefault="00731EAF">
      <w:pPr>
        <w:sectPr w:rsidR="00731EAF">
          <w:pgSz w:w="11906" w:h="16383"/>
          <w:pgMar w:top="1134" w:right="850" w:bottom="1134" w:left="1701" w:header="720" w:footer="720" w:gutter="0"/>
          <w:cols w:space="720"/>
        </w:sectPr>
      </w:pPr>
    </w:p>
    <w:p w:rsidR="00731EAF" w:rsidRDefault="006F0A04">
      <w:pPr>
        <w:spacing w:after="0"/>
        <w:ind w:left="120"/>
      </w:pPr>
      <w:bookmarkStart w:id="11" w:name="block-9430978"/>
      <w:bookmarkEnd w:id="6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731EAF" w:rsidRDefault="006F0A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731EAF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31EAF" w:rsidRDefault="00731EAF"/>
        </w:tc>
      </w:tr>
    </w:tbl>
    <w:p w:rsidR="00731EAF" w:rsidRDefault="00731EAF">
      <w:pPr>
        <w:sectPr w:rsidR="00731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1EAF" w:rsidRDefault="006F0A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731EA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731EAF"/>
        </w:tc>
      </w:tr>
    </w:tbl>
    <w:p w:rsidR="00731EAF" w:rsidRDefault="00731EAF">
      <w:pPr>
        <w:sectPr w:rsidR="00731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1EAF" w:rsidRDefault="006F0A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731EA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31EAF" w:rsidRDefault="00731EAF"/>
        </w:tc>
      </w:tr>
    </w:tbl>
    <w:p w:rsidR="00731EAF" w:rsidRDefault="00731EAF">
      <w:pPr>
        <w:sectPr w:rsidR="00731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1EAF" w:rsidRDefault="006F0A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731EA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</w:tr>
      <w:tr w:rsidR="00731E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1EAF" w:rsidRDefault="00731EAF"/>
        </w:tc>
      </w:tr>
    </w:tbl>
    <w:p w:rsidR="00731EAF" w:rsidRDefault="00731EAF">
      <w:pPr>
        <w:sectPr w:rsidR="00731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1EAF" w:rsidRDefault="00731EAF">
      <w:pPr>
        <w:sectPr w:rsidR="00731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1EAF" w:rsidRDefault="006F0A04">
      <w:pPr>
        <w:spacing w:after="0"/>
        <w:ind w:left="120"/>
      </w:pPr>
      <w:bookmarkStart w:id="12" w:name="block-9430983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31EAF" w:rsidRDefault="006F0A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731EA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1EAF" w:rsidRDefault="00731EAF"/>
        </w:tc>
      </w:tr>
    </w:tbl>
    <w:p w:rsidR="00731EAF" w:rsidRDefault="00731EAF">
      <w:pPr>
        <w:sectPr w:rsidR="00731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1EAF" w:rsidRDefault="006F0A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731EA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5C26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31EAF" w:rsidRDefault="005C26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F0A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1EAF" w:rsidRDefault="00731EAF"/>
        </w:tc>
      </w:tr>
    </w:tbl>
    <w:p w:rsidR="00731EAF" w:rsidRDefault="00731EAF">
      <w:pPr>
        <w:sectPr w:rsidR="00731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1EAF" w:rsidRDefault="006F0A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731EA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1EAF" w:rsidRDefault="00731EAF"/>
        </w:tc>
      </w:tr>
    </w:tbl>
    <w:p w:rsidR="00731EAF" w:rsidRDefault="00731EAF">
      <w:pPr>
        <w:sectPr w:rsidR="00731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1EAF" w:rsidRDefault="006F0A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731EAF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1EAF" w:rsidRDefault="00731E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1EAF" w:rsidRDefault="00731EAF"/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31EAF" w:rsidRDefault="00731EAF">
            <w:pPr>
              <w:spacing w:after="0"/>
              <w:ind w:left="135"/>
            </w:pPr>
          </w:p>
        </w:tc>
      </w:tr>
      <w:tr w:rsidR="00731E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1EAF" w:rsidRPr="005C26F1" w:rsidRDefault="006F0A04">
            <w:pPr>
              <w:spacing w:after="0"/>
              <w:ind w:left="135"/>
              <w:rPr>
                <w:lang w:val="ru-RU"/>
              </w:rPr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 w:rsidRPr="005C2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31EAF" w:rsidRDefault="006F0A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1EAF" w:rsidRDefault="00731EAF"/>
        </w:tc>
      </w:tr>
    </w:tbl>
    <w:p w:rsidR="00731EAF" w:rsidRDefault="00731EAF">
      <w:pPr>
        <w:sectPr w:rsidR="00731E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1EAF" w:rsidRPr="00D24581" w:rsidRDefault="006F0A04">
      <w:pPr>
        <w:spacing w:after="0"/>
        <w:ind w:left="120"/>
        <w:rPr>
          <w:lang w:val="ru-RU"/>
        </w:rPr>
      </w:pPr>
      <w:bookmarkStart w:id="13" w:name="block-9430984"/>
      <w:bookmarkEnd w:id="12"/>
      <w:r w:rsidRPr="00D2458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31EAF" w:rsidRPr="00D24581" w:rsidRDefault="006F0A04">
      <w:pPr>
        <w:spacing w:after="0" w:line="480" w:lineRule="auto"/>
        <w:ind w:left="120"/>
        <w:rPr>
          <w:lang w:val="ru-RU"/>
        </w:rPr>
      </w:pPr>
      <w:r w:rsidRPr="00D2458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31EAF" w:rsidRPr="005C26F1" w:rsidRDefault="006F0A04">
      <w:pPr>
        <w:spacing w:after="0" w:line="480" w:lineRule="auto"/>
        <w:ind w:left="120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 xml:space="preserve">​‌• Технология, 3 класс/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5C26F1">
        <w:rPr>
          <w:sz w:val="28"/>
          <w:lang w:val="ru-RU"/>
        </w:rPr>
        <w:br/>
      </w:r>
      <w:r w:rsidRPr="005C26F1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5C26F1">
        <w:rPr>
          <w:sz w:val="28"/>
          <w:lang w:val="ru-RU"/>
        </w:rPr>
        <w:br/>
      </w:r>
      <w:r w:rsidRPr="005C26F1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5C26F1">
        <w:rPr>
          <w:sz w:val="28"/>
          <w:lang w:val="ru-RU"/>
        </w:rPr>
        <w:br/>
      </w:r>
      <w:bookmarkStart w:id="14" w:name="fd2563da-70e6-4a8e-9eef-1431331cf80c"/>
      <w:r w:rsidRPr="005C26F1">
        <w:rPr>
          <w:rFonts w:ascii="Times New Roman" w:hAnsi="Times New Roman"/>
          <w:color w:val="000000"/>
          <w:sz w:val="28"/>
          <w:lang w:val="ru-RU"/>
        </w:rPr>
        <w:t xml:space="preserve"> • Технология, 1 класс/ </w:t>
      </w:r>
      <w:proofErr w:type="spellStart"/>
      <w:r w:rsidRPr="005C26F1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5C26F1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4"/>
      <w:r w:rsidRPr="005C26F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31EAF" w:rsidRPr="005C26F1" w:rsidRDefault="006F0A04">
      <w:pPr>
        <w:spacing w:after="0" w:line="480" w:lineRule="auto"/>
        <w:ind w:left="120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31EAF" w:rsidRPr="005C26F1" w:rsidRDefault="006F0A04">
      <w:pPr>
        <w:spacing w:after="0"/>
        <w:ind w:left="120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​</w:t>
      </w:r>
    </w:p>
    <w:p w:rsidR="00731EAF" w:rsidRPr="005C26F1" w:rsidRDefault="006F0A04">
      <w:pPr>
        <w:spacing w:after="0" w:line="480" w:lineRule="auto"/>
        <w:ind w:left="120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31EAF" w:rsidRPr="005C26F1" w:rsidRDefault="006F0A04">
      <w:pPr>
        <w:spacing w:after="0" w:line="480" w:lineRule="auto"/>
        <w:ind w:left="120"/>
        <w:rPr>
          <w:lang w:val="ru-RU"/>
        </w:rPr>
      </w:pPr>
      <w:r w:rsidRPr="005C26F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31EAF" w:rsidRPr="005C26F1" w:rsidRDefault="00731EAF">
      <w:pPr>
        <w:spacing w:after="0"/>
        <w:ind w:left="120"/>
        <w:rPr>
          <w:lang w:val="ru-RU"/>
        </w:rPr>
      </w:pPr>
    </w:p>
    <w:p w:rsidR="006F0A04" w:rsidRPr="00D24581" w:rsidRDefault="006F0A04" w:rsidP="00D24581">
      <w:pPr>
        <w:spacing w:after="0" w:line="480" w:lineRule="auto"/>
        <w:ind w:left="120"/>
        <w:rPr>
          <w:lang w:val="ru-RU"/>
        </w:rPr>
      </w:pPr>
      <w:r w:rsidRPr="005C26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15" w:name="_GoBack"/>
      <w:bookmarkEnd w:id="13"/>
      <w:bookmarkEnd w:id="15"/>
    </w:p>
    <w:sectPr w:rsidR="006F0A04" w:rsidRPr="00D245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20EB"/>
    <w:multiLevelType w:val="multilevel"/>
    <w:tmpl w:val="40045A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31EAF"/>
    <w:rsid w:val="005C26F1"/>
    <w:rsid w:val="006F0A04"/>
    <w:rsid w:val="00731EAF"/>
    <w:rsid w:val="00D2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1071C"/>
  <w15:docId w15:val="{632FE77C-57CC-4C8A-96AB-7C6EC6A46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10116</Words>
  <Characters>57667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2023-09-12T11:11:00Z</dcterms:created>
  <dcterms:modified xsi:type="dcterms:W3CDTF">2023-09-12T11:11:00Z</dcterms:modified>
</cp:coreProperties>
</file>