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BD7" w:rsidRPr="00AE51E1" w:rsidRDefault="00183BD7" w:rsidP="00183BD7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bookmarkStart w:id="0" w:name="_GoBack"/>
      <w:bookmarkEnd w:id="0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Муниципальное общеобразовательное бюджетное  учреждение</w:t>
      </w:r>
    </w:p>
    <w:p w:rsidR="00183BD7" w:rsidRPr="00AE51E1" w:rsidRDefault="00183BD7" w:rsidP="00183BD7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 xml:space="preserve">«Средняя общеобразовательная школа с.Веденка» </w:t>
      </w:r>
    </w:p>
    <w:p w:rsidR="00183BD7" w:rsidRPr="00AE51E1" w:rsidRDefault="00183BD7" w:rsidP="00183BD7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Дальнереченского муниципального района Приморского края</w:t>
      </w:r>
    </w:p>
    <w:p w:rsidR="00183BD7" w:rsidRPr="00AE51E1" w:rsidRDefault="00183BD7" w:rsidP="00183BD7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</w:p>
    <w:p w:rsidR="00183BD7" w:rsidRPr="00AE51E1" w:rsidRDefault="00183BD7" w:rsidP="00183BD7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</w:p>
    <w:p w:rsidR="00183BD7" w:rsidRPr="00AE51E1" w:rsidRDefault="00183BD7" w:rsidP="00183BD7">
      <w:pPr>
        <w:keepNext/>
        <w:keepLines/>
        <w:jc w:val="center"/>
        <w:rPr>
          <w:rFonts w:ascii="Times New Roman" w:eastAsia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183BD7" w:rsidRPr="00AE51E1" w:rsidTr="00F231FB">
        <w:tc>
          <w:tcPr>
            <w:tcW w:w="4644" w:type="dxa"/>
          </w:tcPr>
          <w:p w:rsidR="00183BD7" w:rsidRPr="00AE51E1" w:rsidRDefault="00183BD7" w:rsidP="00F231FB">
            <w:pPr>
              <w:keepNext/>
              <w:keepLines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  <w:t xml:space="preserve">ПРИНЯТО 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 xml:space="preserve">на заседании педагогического совета протокол от 28.08.2023г. 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№ 1</w:t>
            </w:r>
          </w:p>
        </w:tc>
        <w:tc>
          <w:tcPr>
            <w:tcW w:w="5279" w:type="dxa"/>
          </w:tcPr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bCs/>
                <w:sz w:val="28"/>
                <w:lang w:val="ru-RU"/>
              </w:rPr>
              <w:t>УТВЕРЖДЕНО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Директор МОБУ «СОШ с. Веденка»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_________________В.В.Намаконов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Приказ от 28.08.2023. № 41</w:t>
            </w:r>
          </w:p>
          <w:p w:rsidR="00183BD7" w:rsidRPr="00AE51E1" w:rsidRDefault="00183BD7" w:rsidP="00F231F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</w:tr>
    </w:tbl>
    <w:p w:rsidR="00183BD7" w:rsidRDefault="00183BD7" w:rsidP="00183BD7">
      <w:pPr>
        <w:ind w:left="120"/>
      </w:pPr>
    </w:p>
    <w:p w:rsidR="00183BD7" w:rsidRDefault="00183BD7" w:rsidP="00183BD7">
      <w:pPr>
        <w:ind w:left="120"/>
      </w:pPr>
      <w:r>
        <w:rPr>
          <w:rFonts w:ascii="Times New Roman" w:hAnsi="Times New Roman"/>
          <w:sz w:val="28"/>
        </w:rPr>
        <w:t>‌</w:t>
      </w:r>
    </w:p>
    <w:p w:rsidR="00183BD7" w:rsidRDefault="00183BD7" w:rsidP="00183BD7">
      <w:pPr>
        <w:ind w:left="120"/>
      </w:pPr>
    </w:p>
    <w:p w:rsidR="00183BD7" w:rsidRDefault="00183BD7" w:rsidP="00183BD7">
      <w:pPr>
        <w:ind w:left="120"/>
      </w:pPr>
    </w:p>
    <w:p w:rsidR="00183BD7" w:rsidRDefault="00183BD7" w:rsidP="00183BD7">
      <w:pPr>
        <w:ind w:left="120"/>
      </w:pPr>
    </w:p>
    <w:p w:rsidR="00183BD7" w:rsidRDefault="00183BD7" w:rsidP="00183BD7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183BD7" w:rsidRDefault="00183BD7" w:rsidP="00183BD7">
      <w:pPr>
        <w:ind w:left="120"/>
        <w:jc w:val="center"/>
      </w:pPr>
      <w:r>
        <w:rPr>
          <w:rFonts w:ascii="liberationserif" w:eastAsia="Times New Roman" w:hAnsi="liberationserif" w:cs="Times New Roman"/>
          <w:b/>
          <w:bCs/>
          <w:caps/>
          <w:sz w:val="28"/>
        </w:rPr>
        <w:t>внеурочной деятельности</w:t>
      </w:r>
    </w:p>
    <w:p w:rsidR="00183BD7" w:rsidRDefault="00183BD7" w:rsidP="00183BD7">
      <w:pPr>
        <w:spacing w:line="408" w:lineRule="auto"/>
        <w:ind w:left="120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183BD7" w:rsidRPr="00183BD7" w:rsidRDefault="00183BD7" w:rsidP="00183BD7">
      <w:pPr>
        <w:spacing w:line="408" w:lineRule="auto"/>
        <w:ind w:left="120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183BD7">
        <w:rPr>
          <w:rFonts w:ascii="Times New Roman" w:hAnsi="Times New Roman"/>
          <w:b/>
          <w:sz w:val="36"/>
          <w:szCs w:val="36"/>
        </w:rPr>
        <w:t>«ЛогоМир»</w:t>
      </w:r>
    </w:p>
    <w:p w:rsidR="00183BD7" w:rsidRPr="00AE51E1" w:rsidRDefault="00183BD7" w:rsidP="00183BD7">
      <w:pPr>
        <w:spacing w:line="408" w:lineRule="auto"/>
        <w:ind w:left="120"/>
        <w:jc w:val="center"/>
        <w:rPr>
          <w:lang w:val="ru-RU"/>
        </w:rPr>
      </w:pPr>
      <w:r w:rsidRPr="00AE51E1">
        <w:rPr>
          <w:rFonts w:ascii="Times New Roman" w:hAnsi="Times New Roman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sz w:val="28"/>
          <w:lang w:val="ru-RU"/>
        </w:rPr>
        <w:t>5</w:t>
      </w:r>
      <w:r w:rsidRPr="00AE51E1">
        <w:rPr>
          <w:rFonts w:ascii="Times New Roman" w:hAnsi="Times New Roman"/>
          <w:sz w:val="28"/>
          <w:lang w:val="ru-RU"/>
        </w:rPr>
        <w:t xml:space="preserve"> класс</w:t>
      </w:r>
      <w:r>
        <w:rPr>
          <w:rFonts w:ascii="Times New Roman" w:hAnsi="Times New Roman"/>
          <w:sz w:val="28"/>
          <w:lang w:val="ru-RU"/>
        </w:rPr>
        <w:t>а</w:t>
      </w:r>
      <w:r w:rsidRPr="00AE51E1">
        <w:rPr>
          <w:rFonts w:ascii="Times New Roman" w:hAnsi="Times New Roman"/>
          <w:sz w:val="28"/>
          <w:lang w:val="ru-RU"/>
        </w:rPr>
        <w:t xml:space="preserve"> </w:t>
      </w:r>
    </w:p>
    <w:p w:rsidR="00183BD7" w:rsidRPr="00AE51E1" w:rsidRDefault="00183BD7" w:rsidP="00183BD7">
      <w:pPr>
        <w:ind w:left="120"/>
        <w:jc w:val="center"/>
        <w:rPr>
          <w:lang w:val="ru-RU"/>
        </w:rPr>
      </w:pPr>
    </w:p>
    <w:p w:rsidR="00183BD7" w:rsidRPr="00AE51E1" w:rsidRDefault="00183BD7" w:rsidP="00183BD7">
      <w:pPr>
        <w:ind w:left="120"/>
        <w:jc w:val="center"/>
        <w:rPr>
          <w:lang w:val="ru-RU"/>
        </w:rPr>
      </w:pPr>
    </w:p>
    <w:p w:rsidR="00183BD7" w:rsidRPr="00AE51E1" w:rsidRDefault="00183BD7" w:rsidP="00183BD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Составитель: </w:t>
      </w:r>
      <w:r w:rsidRPr="00AE51E1">
        <w:rPr>
          <w:rFonts w:ascii="Times New Roman" w:eastAsia="Times New Roman" w:hAnsi="Times New Roman" w:cs="Times New Roman"/>
          <w:sz w:val="28"/>
          <w:szCs w:val="28"/>
          <w:lang w:val="ru-RU"/>
        </w:rPr>
        <w:t>Ярославцева Светлана Николаевна</w:t>
      </w:r>
    </w:p>
    <w:p w:rsidR="00183BD7" w:rsidRPr="00AE51E1" w:rsidRDefault="00183BD7" w:rsidP="00183BD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информатики</w:t>
      </w:r>
      <w:r w:rsidRPr="00AE51E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183BD7" w:rsidRPr="00AE51E1" w:rsidRDefault="00183BD7" w:rsidP="00183BD7">
      <w:pPr>
        <w:jc w:val="center"/>
        <w:rPr>
          <w:rFonts w:ascii="Times New Roman" w:eastAsia="MS Mincho" w:hAnsi="Times New Roman" w:cs="Times New Roman"/>
          <w:sz w:val="14"/>
          <w:lang w:val="ru-RU"/>
        </w:rPr>
      </w:pPr>
      <w:r w:rsidRPr="00AE51E1">
        <w:rPr>
          <w:rFonts w:ascii="Times New Roman" w:eastAsia="MS Mincho" w:hAnsi="Times New Roman" w:cs="Times New Roman"/>
          <w:lang w:val="ru-RU"/>
        </w:rPr>
        <w:t xml:space="preserve">                                  </w:t>
      </w:r>
    </w:p>
    <w:p w:rsidR="00183BD7" w:rsidRPr="00AE51E1" w:rsidRDefault="00183BD7" w:rsidP="00183BD7">
      <w:pPr>
        <w:jc w:val="center"/>
        <w:rPr>
          <w:rFonts w:ascii="Times New Roman" w:eastAsia="MS Mincho" w:hAnsi="Times New Roman" w:cs="Times New Roman"/>
          <w:sz w:val="14"/>
          <w:lang w:val="ru-RU"/>
        </w:rPr>
      </w:pPr>
    </w:p>
    <w:p w:rsidR="00183BD7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183BD7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183BD7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183BD7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EA1220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lang w:val="ru-RU"/>
        </w:rPr>
        <w:t>с.Веденка</w:t>
      </w:r>
    </w:p>
    <w:p w:rsidR="00183BD7" w:rsidRPr="00AE51E1" w:rsidRDefault="00183BD7" w:rsidP="00183BD7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lang w:val="ru-RU"/>
        </w:rPr>
        <w:t>2023</w:t>
      </w:r>
    </w:p>
    <w:p w:rsidR="00183BD7" w:rsidRPr="00AB36D9" w:rsidRDefault="00183BD7" w:rsidP="00183BD7">
      <w:pPr>
        <w:pStyle w:val="aa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AB36D9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1613EF" w:rsidRDefault="001613EF" w:rsidP="00183BD7">
      <w:pPr>
        <w:pStyle w:val="40"/>
        <w:shd w:val="clear" w:color="auto" w:fill="auto"/>
        <w:spacing w:before="0" w:line="310" w:lineRule="exact"/>
        <w:ind w:left="160"/>
        <w:jc w:val="center"/>
      </w:pPr>
    </w:p>
    <w:p w:rsidR="007E67A6" w:rsidRPr="00B37C1A" w:rsidRDefault="007E67A6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  <w:lang w:val="ru-RU"/>
        </w:rPr>
        <w:t>Рабочая программа занятий внеурочной деятельности «ЛогоМир» составлена с учетом требований к результатам освоения основной образовательной программы основного общего образования.</w:t>
      </w:r>
    </w:p>
    <w:p w:rsidR="007E67A6" w:rsidRPr="00B37C1A" w:rsidRDefault="007E67A6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  <w:lang w:val="ru-RU"/>
        </w:rPr>
        <w:t xml:space="preserve">Программа курса внеурочной деятельности «ЛогоМир» рассчитана для обучающихся 5 класса. В 5 классе программа курса основана на универсальной учебной компьютерной среде Лого-Миры 3.0, разработаннной российским Институтом новых технологий образования совместно с канадской фирмой </w:t>
      </w:r>
      <w:r w:rsidRPr="00B37C1A">
        <w:rPr>
          <w:sz w:val="28"/>
          <w:szCs w:val="28"/>
          <w:lang w:val="en-US"/>
        </w:rPr>
        <w:t>Logo</w:t>
      </w:r>
      <w:r w:rsidRPr="00B37C1A">
        <w:rPr>
          <w:sz w:val="28"/>
          <w:szCs w:val="28"/>
          <w:lang w:val="ru-RU"/>
        </w:rPr>
        <w:t xml:space="preserve"> </w:t>
      </w:r>
      <w:r w:rsidRPr="00B37C1A">
        <w:rPr>
          <w:sz w:val="28"/>
          <w:szCs w:val="28"/>
          <w:lang w:val="en-US"/>
        </w:rPr>
        <w:t>Computer</w:t>
      </w:r>
      <w:r w:rsidRPr="00B37C1A">
        <w:rPr>
          <w:sz w:val="28"/>
          <w:szCs w:val="28"/>
          <w:lang w:val="ru-RU"/>
        </w:rPr>
        <w:t xml:space="preserve"> </w:t>
      </w:r>
      <w:r w:rsidRPr="00B37C1A">
        <w:rPr>
          <w:sz w:val="28"/>
          <w:szCs w:val="28"/>
          <w:lang w:val="en-US"/>
        </w:rPr>
        <w:t>Systems</w:t>
      </w:r>
      <w:r w:rsidRPr="00B37C1A">
        <w:rPr>
          <w:sz w:val="28"/>
          <w:szCs w:val="28"/>
          <w:lang w:val="ru-RU"/>
        </w:rPr>
        <w:t xml:space="preserve"> </w:t>
      </w:r>
      <w:r w:rsidRPr="00B37C1A">
        <w:rPr>
          <w:sz w:val="28"/>
          <w:szCs w:val="28"/>
          <w:lang w:val="en-US"/>
        </w:rPr>
        <w:t>Inc</w:t>
      </w:r>
      <w:r w:rsidRPr="00B37C1A">
        <w:rPr>
          <w:sz w:val="28"/>
          <w:szCs w:val="28"/>
          <w:lang w:val="ru-RU"/>
        </w:rPr>
        <w:t xml:space="preserve">. Программа курса интегрирует графику, программирование, мультипликацию, звуки и позволяет осуществлять проектный подход к занятиям по всем направлениям учебного плана, а так же объединять в одном занятии.  </w:t>
      </w:r>
    </w:p>
    <w:p w:rsidR="007E67A6" w:rsidRPr="00B37C1A" w:rsidRDefault="007E67A6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  <w:lang w:val="ru-RU"/>
        </w:rPr>
        <w:t>Набор команд Лого-Миров создает очень легкую в использовании и наглядную среду для изучения тем, связанных с алгоритмами, их видами, способами представления и исполнителями. С этой точки зрения главный герой Лого-Миров – черепашка – является идеальным исполнителем, который наглядно, в доступной для детей форме иллюстрирует процесс выполнения команд, заданных пользователем. Творческая среда ЛогоМиры 3 также имеет много возможностей для формирования у детей развития алгоритмического и логического мышления, познавательной деятельности. В то же время, дополнительные возможности, связанные с графикой и звуком, делают процесс изучения увлекательным, стимулируют познавательный процесс.</w:t>
      </w:r>
    </w:p>
    <w:p w:rsidR="007E67A6" w:rsidRPr="00B37C1A" w:rsidRDefault="007E67A6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  <w:lang w:val="ru-RU"/>
        </w:rPr>
        <w:t>Доступность и простота делает изучение среды ЛогоМиров  возможным в дистанционном режиме в рамках обучающих курсов, семинаров, олимпиад и т. д.</w:t>
      </w:r>
    </w:p>
    <w:p w:rsidR="007E67A6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Среда обучения Лого является примером новых технологий обучения, направленных на освоение средств, при помощи которых учащиеся могут самостоятельно добывать знания. В системе Лого Миры активно используется визуализация – она может быть применена для решения задач, интересных ребенку. Лого – среда, открытая для занятий с обучающимися, так как Лого важен не как язык программирования, а как средство развития личности, познания мира. Ребенок учится анализировать любую проблему, относиться к любой ошибке не как к катастрофе, а как к тому, что следует найти и исправить. Основу обучения положены практические занятия, проводимые в классе, оснащенном современными персональными компьютерами, подключенными к локальной сети. Продолжительность занятия – 45 мин, в том числе на компьютере не более 30 мин. </w:t>
      </w:r>
      <w:r w:rsidRPr="00B37C1A">
        <w:rPr>
          <w:sz w:val="28"/>
          <w:szCs w:val="28"/>
        </w:rPr>
        <w:lastRenderedPageBreak/>
        <w:t>Одним из главных методов изучения материала является самостоятельное выполнение практических заданий на компьютере</w:t>
      </w:r>
      <w:r w:rsidRPr="00B37C1A">
        <w:rPr>
          <w:sz w:val="28"/>
          <w:szCs w:val="28"/>
          <w:lang w:val="ru-RU"/>
        </w:rPr>
        <w:t>.</w:t>
      </w:r>
    </w:p>
    <w:p w:rsidR="006750D4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</w:p>
    <w:p w:rsidR="006750D4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center"/>
        <w:rPr>
          <w:sz w:val="28"/>
          <w:szCs w:val="28"/>
          <w:lang w:val="ru-RU"/>
        </w:rPr>
      </w:pPr>
      <w:r w:rsidRPr="00B37C1A">
        <w:rPr>
          <w:b/>
          <w:caps/>
          <w:sz w:val="28"/>
          <w:szCs w:val="28"/>
        </w:rPr>
        <w:t>Содержание курса</w:t>
      </w:r>
    </w:p>
    <w:p w:rsidR="006750D4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t>Интегрированная среда Лого-Миры. Рабочее поле, инструменты, формы – 2 часа.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Создание альбома, знакомство с рабочим полем, инструментами, формами Черепашки, сохранение альбома.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 </w:t>
      </w:r>
      <w:r w:rsidRPr="00B37C1A">
        <w:rPr>
          <w:b/>
          <w:sz w:val="28"/>
          <w:szCs w:val="28"/>
        </w:rPr>
        <w:t>Работа с рисунком и формами Черепашки – 7 часов.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Создание рисунка с использованием инструментов, создание рисунка с использованием форм Черепашки; работа с фрагментами рисунка, изменение формы Черепашки; копирование, удаление и перемещение и изменение рисунка и форм Черепашки. Создание рисунков: “Деревенский пейзаж”, “Подводный мир”, “Космос”. Создание рисунка на свободную тему.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t xml:space="preserve">Объекты, управление объектами (программирование черепашки) – 3 часа.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Команды управления Черепашкой; оживление рисунка: простейший алгоритм движения объекта, создание мультипликационного эффекта; создание новых форм и оживление их; создание мультипликационного сюжета. Оживление сюжетов: “Деревенский пейзаж”, “Подводный мир”, “Космос”. Создание мультипликационного сюжета на свободную тему.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t>Работа с текстом – 3 часа.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Текстовое окно, размер и цвет шрифта, проверка правописания, изменение размера и перемещение текста.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t>Работа с графической информацией – 5 часов.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Использование графических файлов для создания рисунков и фона, вставка фона для листа из файла. Работа на сканере. Обучение сканированию рисунка. Использование графических файлов в проекте. Разработка проекта “Новогодняя открытка”.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t>Создание простейших мультимедийных проектов – 4 часа.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Создание мультимедийных проектов: “Деревенский пейзаж”, “Подводный мир”, “Скачки”, “Космос”, “Домик в деревне”, “Регулируемый перекресток”, “Игра хоккей”, кнопки, оглавление альбома, сохранение альбома.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 </w:t>
      </w:r>
      <w:r w:rsidRPr="00B37C1A">
        <w:rPr>
          <w:b/>
          <w:sz w:val="28"/>
          <w:szCs w:val="28"/>
        </w:rPr>
        <w:t xml:space="preserve">Разработка индивидуального творческого мультимедийного проекта – 2 часа. </w:t>
      </w:r>
      <w:r w:rsidRPr="00B37C1A">
        <w:rPr>
          <w:sz w:val="28"/>
          <w:szCs w:val="28"/>
        </w:rPr>
        <w:t xml:space="preserve">Индивидуальная работа по разработке творческого мультимедийного проекта.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b/>
          <w:sz w:val="28"/>
          <w:szCs w:val="28"/>
        </w:rPr>
        <w:lastRenderedPageBreak/>
        <w:t>Конкурс творческих проектов в среде Лого-Миров – 7 часов.</w:t>
      </w:r>
      <w:r w:rsidRPr="00B37C1A">
        <w:rPr>
          <w:sz w:val="28"/>
          <w:szCs w:val="28"/>
        </w:rPr>
        <w:t xml:space="preserve"> </w:t>
      </w:r>
    </w:p>
    <w:p w:rsidR="000D64CE" w:rsidRPr="00B37C1A" w:rsidRDefault="006750D4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Защита творческих проектов на конкурсе, награждение по</w:t>
      </w:r>
      <w:r w:rsidR="000D64CE" w:rsidRPr="00B37C1A">
        <w:rPr>
          <w:sz w:val="28"/>
          <w:szCs w:val="28"/>
        </w:rPr>
        <w:t>бедителей дипломами, грамотами</w:t>
      </w:r>
      <w:r w:rsidR="000D64CE" w:rsidRPr="00B37C1A">
        <w:rPr>
          <w:sz w:val="28"/>
          <w:szCs w:val="28"/>
          <w:lang w:val="ru-RU"/>
        </w:rPr>
        <w:t>.</w:t>
      </w:r>
    </w:p>
    <w:p w:rsidR="00B37C1A" w:rsidRPr="00B37C1A" w:rsidRDefault="00B37C1A" w:rsidP="00B37C1A">
      <w:pPr>
        <w:spacing w:after="546" w:line="276" w:lineRule="auto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37C1A" w:rsidRPr="00B37C1A" w:rsidRDefault="00B37C1A" w:rsidP="00B37C1A">
      <w:pPr>
        <w:spacing w:after="546" w:line="270" w:lineRule="exact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B37C1A" w:rsidRDefault="00B37C1A" w:rsidP="00B37C1A">
      <w:pPr>
        <w:spacing w:after="546" w:line="270" w:lineRule="exact"/>
        <w:ind w:left="1080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:rsidR="00B37C1A" w:rsidRDefault="00B37C1A" w:rsidP="00B37C1A">
      <w:pPr>
        <w:spacing w:after="546" w:line="270" w:lineRule="exact"/>
        <w:ind w:left="1080"/>
        <w:rPr>
          <w:rFonts w:ascii="Times New Roman" w:eastAsia="Times New Roman" w:hAnsi="Times New Roman" w:cs="Times New Roman"/>
          <w:b/>
          <w:bCs/>
          <w:sz w:val="27"/>
          <w:szCs w:val="27"/>
          <w:lang w:val="ru-RU"/>
        </w:rPr>
      </w:pPr>
    </w:p>
    <w:p w:rsidR="00B37C1A" w:rsidRPr="00B37C1A" w:rsidRDefault="00B37C1A" w:rsidP="00B37C1A">
      <w:pPr>
        <w:spacing w:after="546" w:line="270" w:lineRule="exact"/>
        <w:ind w:left="1080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37C1A">
        <w:rPr>
          <w:rFonts w:ascii="Times New Roman" w:eastAsia="Times New Roman" w:hAnsi="Times New Roman" w:cs="Times New Roman"/>
          <w:b/>
          <w:bCs/>
          <w:sz w:val="27"/>
          <w:szCs w:val="27"/>
        </w:rPr>
        <w:t>Календарно - тематическое планирование для 5 класса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5947"/>
        <w:gridCol w:w="1440"/>
        <w:gridCol w:w="1632"/>
      </w:tblGrid>
      <w:tr w:rsidR="008374A8" w:rsidRPr="008374A8" w:rsidTr="008374A8">
        <w:trPr>
          <w:trHeight w:val="66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74A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8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Наименование темы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spacing w:line="322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Количест во часов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5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Дата</w:t>
            </w:r>
          </w:p>
        </w:tc>
      </w:tr>
      <w:tr w:rsidR="008374A8" w:rsidRPr="008374A8" w:rsidTr="008374A8">
        <w:trPr>
          <w:trHeight w:val="653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spacing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Интегрированная среда ПервоЛого. Рабочее поле, инструменты, формы - 2ч.</w:t>
            </w:r>
          </w:p>
        </w:tc>
      </w:tr>
      <w:tr w:rsidR="008374A8" w:rsidRPr="008374A8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Рабочее поле программы. ТБ на рабочем месте.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Интерфейс программы ПервоЛого.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с рисунком и формами Черепашки - 8ч.</w:t>
            </w:r>
          </w:p>
        </w:tc>
      </w:tr>
      <w:tr w:rsidR="008374A8" w:rsidRPr="008374A8" w:rsidTr="008374A8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 с использованием инструментов.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17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 с использованием форм Черепашки.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Работа с фрагментами рисунка, изменение формы Черепашки.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Копирование, удаление и перемещение и изменение рисунка и форм Черепашки.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рисунка: «Деревенский пейзаж».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рисунка: «Подводный мир».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рисунка: «Космос».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рисунка: «Космос».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Объекты, управление объектами (программирование черепашки) - 3 ч.</w:t>
            </w:r>
          </w:p>
        </w:tc>
      </w:tr>
      <w:tr w:rsidR="008374A8" w:rsidRPr="008374A8" w:rsidTr="008374A8">
        <w:trPr>
          <w:trHeight w:val="161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Команды управления Черепашкой; оживление рисунка: простейший алгоритм движения объекта, создание мультипликационного эффекта; создание новых форм и оживление их; создание мультипликационного сюжета.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17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Оживление сюжетов: «Деревенский пейзаж», «Подводный мир», «Космос».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мультипликационного сюжета на свободную тему.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с текстом - 3 ч.</w:t>
            </w: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Текстовое окно, размер и цвет шрифта.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Проверка правописания.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Изменение размера и перемещение текста.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с графической информацией - 6ч.</w:t>
            </w:r>
          </w:p>
        </w:tc>
      </w:tr>
      <w:tr w:rsidR="008374A8" w:rsidRPr="008374A8" w:rsidTr="008374A8">
        <w:trPr>
          <w:trHeight w:val="65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6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Использование графических файлов для создания рисунков и фона.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Вставка фона для листа из файла.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6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spacing w:line="322" w:lineRule="exact"/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Работа на сканере. Обучение сканированию рисунка.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Использование графических файлов в проекте.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Разработка проекта "Новогодняя открытка".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2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Разработка проекта "Новогодняя открытка".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RPr="008374A8" w:rsidTr="0073563F">
        <w:trPr>
          <w:trHeight w:val="336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4A8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простейших мультимедийных проектов- 7ч.</w:t>
            </w: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«Деревенский пейзаж», «Подводный мир», «Скачки».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«Деревенский пейзаж», «Подводный мир», «Скачки».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«Космос», «Домик в деревне», «Регулируемый перекресток».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«Космос», «Домик в деревне», «Регулируемый перекресток».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Игра «Хоккей», «Фигурное катание».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Создание мультимедийных проектов: Игра «Хоккей», «Фигурное катание».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C64690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Кнопки, оглавление альбома, сохранение альбома.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8374A8"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Tr="00C25648">
        <w:trPr>
          <w:trHeight w:val="336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4A8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индивидуального творческого мультимедийного проекта - 2ч.</w:t>
            </w:r>
          </w:p>
        </w:tc>
      </w:tr>
      <w:tr w:rsidR="008374A8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30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B37C1A" w:rsidRDefault="008374A8" w:rsidP="00B37C1A">
            <w:pPr>
              <w:pStyle w:val="1"/>
              <w:shd w:val="clear" w:color="auto" w:fill="auto"/>
              <w:spacing w:after="0" w:line="317" w:lineRule="exact"/>
              <w:ind w:left="57" w:firstLine="0"/>
              <w:rPr>
                <w:sz w:val="28"/>
                <w:szCs w:val="28"/>
              </w:rPr>
            </w:pPr>
            <w:r w:rsidRPr="00B37C1A">
              <w:rPr>
                <w:sz w:val="28"/>
                <w:szCs w:val="28"/>
              </w:rPr>
              <w:t xml:space="preserve">Индивидуальная работа по разработке </w:t>
            </w:r>
            <w:r w:rsidRPr="00B37C1A">
              <w:rPr>
                <w:sz w:val="28"/>
                <w:szCs w:val="28"/>
              </w:rPr>
              <w:lastRenderedPageBreak/>
              <w:t>творческого мультимедийного проекта.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lastRenderedPageBreak/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lastRenderedPageBreak/>
              <w:t>31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B37C1A" w:rsidRDefault="008374A8" w:rsidP="00B37C1A">
            <w:pPr>
              <w:pStyle w:val="1"/>
              <w:shd w:val="clear" w:color="auto" w:fill="auto"/>
              <w:spacing w:after="0" w:line="317" w:lineRule="exact"/>
              <w:ind w:left="56" w:firstLine="0"/>
              <w:rPr>
                <w:sz w:val="28"/>
                <w:szCs w:val="28"/>
              </w:rPr>
            </w:pPr>
            <w:r w:rsidRPr="00B37C1A">
              <w:rPr>
                <w:sz w:val="28"/>
                <w:szCs w:val="28"/>
              </w:rPr>
              <w:t>Индивидуальная работа по разработке творческого мультимедийного проекта.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Default="008374A8" w:rsidP="008374A8">
            <w:pPr>
              <w:rPr>
                <w:sz w:val="10"/>
                <w:szCs w:val="10"/>
              </w:rPr>
            </w:pPr>
          </w:p>
        </w:tc>
      </w:tr>
      <w:tr w:rsidR="008374A8" w:rsidTr="003F02F8">
        <w:trPr>
          <w:trHeight w:val="336"/>
        </w:trPr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4A8" w:rsidRPr="008374A8" w:rsidRDefault="008374A8" w:rsidP="00B37C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74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творческих проектов в среде </w:t>
            </w:r>
            <w:r w:rsidR="00B37C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ЛогоМиры</w:t>
            </w:r>
            <w:r w:rsidRPr="008374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-Зч.</w:t>
            </w:r>
          </w:p>
        </w:tc>
      </w:tr>
      <w:tr w:rsidR="00B37C1A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32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pStyle w:val="1"/>
              <w:shd w:val="clear" w:color="auto" w:fill="auto"/>
              <w:spacing w:after="0" w:line="240" w:lineRule="auto"/>
              <w:ind w:left="120" w:hanging="64"/>
              <w:rPr>
                <w:sz w:val="28"/>
                <w:szCs w:val="28"/>
              </w:rPr>
            </w:pPr>
            <w:r w:rsidRPr="00B37C1A">
              <w:rPr>
                <w:sz w:val="28"/>
                <w:szCs w:val="28"/>
              </w:rPr>
              <w:t>Защита творческих проектов.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Default="00B37C1A" w:rsidP="008374A8">
            <w:pPr>
              <w:rPr>
                <w:sz w:val="10"/>
                <w:szCs w:val="10"/>
              </w:rPr>
            </w:pPr>
          </w:p>
        </w:tc>
      </w:tr>
      <w:tr w:rsidR="00B37C1A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33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pStyle w:val="1"/>
              <w:shd w:val="clear" w:color="auto" w:fill="auto"/>
              <w:spacing w:after="0" w:line="240" w:lineRule="auto"/>
              <w:ind w:left="120" w:hanging="64"/>
              <w:rPr>
                <w:sz w:val="28"/>
                <w:szCs w:val="28"/>
              </w:rPr>
            </w:pPr>
            <w:r w:rsidRPr="00B37C1A">
              <w:rPr>
                <w:sz w:val="28"/>
                <w:szCs w:val="28"/>
              </w:rPr>
              <w:t>Защита творческих проектов.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Default="00B37C1A" w:rsidP="008374A8">
            <w:pPr>
              <w:rPr>
                <w:sz w:val="10"/>
                <w:szCs w:val="10"/>
              </w:rPr>
            </w:pPr>
          </w:p>
        </w:tc>
      </w:tr>
      <w:tr w:rsidR="00B37C1A" w:rsidTr="008374A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8374A8">
            <w:pPr>
              <w:ind w:left="140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34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pStyle w:val="1"/>
              <w:shd w:val="clear" w:color="auto" w:fill="auto"/>
              <w:spacing w:after="0" w:line="240" w:lineRule="auto"/>
              <w:ind w:left="120" w:hanging="64"/>
              <w:rPr>
                <w:sz w:val="28"/>
                <w:szCs w:val="28"/>
              </w:rPr>
            </w:pPr>
            <w:r w:rsidRPr="00B37C1A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Pr="00B37C1A" w:rsidRDefault="00B37C1A" w:rsidP="00B37C1A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C1A" w:rsidRDefault="00B37C1A" w:rsidP="008374A8">
            <w:pPr>
              <w:rPr>
                <w:sz w:val="10"/>
                <w:szCs w:val="10"/>
              </w:rPr>
            </w:pPr>
          </w:p>
        </w:tc>
      </w:tr>
    </w:tbl>
    <w:p w:rsidR="00B37C1A" w:rsidRDefault="00B37C1A">
      <w:pPr>
        <w:pStyle w:val="1"/>
        <w:shd w:val="clear" w:color="auto" w:fill="auto"/>
        <w:spacing w:after="0" w:line="317" w:lineRule="exact"/>
        <w:ind w:left="20" w:right="20" w:firstLine="700"/>
        <w:jc w:val="both"/>
        <w:rPr>
          <w:lang w:val="ru-RU"/>
        </w:rPr>
      </w:pPr>
    </w:p>
    <w:p w:rsidR="00B37C1A" w:rsidRDefault="00B37C1A">
      <w:pPr>
        <w:pStyle w:val="1"/>
        <w:shd w:val="clear" w:color="auto" w:fill="auto"/>
        <w:spacing w:after="0" w:line="317" w:lineRule="exact"/>
        <w:ind w:left="20" w:right="20" w:firstLine="700"/>
        <w:jc w:val="both"/>
        <w:rPr>
          <w:lang w:val="ru-RU"/>
        </w:rPr>
      </w:pPr>
    </w:p>
    <w:p w:rsidR="00B37C1A" w:rsidRP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b/>
          <w:sz w:val="28"/>
          <w:szCs w:val="28"/>
          <w:lang w:val="ru-RU"/>
        </w:rPr>
      </w:pPr>
      <w:r w:rsidRPr="00B37C1A">
        <w:rPr>
          <w:b/>
          <w:sz w:val="28"/>
          <w:szCs w:val="28"/>
          <w:lang w:val="ru-RU"/>
        </w:rPr>
        <w:t>ПЛАНИРУЕМЫЕ РЕЗУЛЬТАТЫ</w:t>
      </w:r>
    </w:p>
    <w:p w:rsidR="00B37C1A" w:rsidRP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</w:p>
    <w:p w:rsidR="00B37C1A" w:rsidRP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70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Личностные и метапредметные результаты освоения курса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 Личностными результатами освоения учащимися программы являются следующие умения: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формирование целостного мировоззрения, соответствующего современному уровню развития науки и общественной практики;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развитие осознанного и ответственного отношения к собственным поступкам при работе с информацией;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формирование коммуникативной компетентности в процессе образовательной, учебно-исследовательской, творческой и других видов деятельности;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формирование удовлетворения от самого процесса познания: интерес к знаниям, любознательность, стремление расширить свой культурный уровень, овладеть определенными умениями и навыками, увлеченность самим процессом решения учебно-познавательных задач.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Метапредметными результатами освоения учащимися содержания программы являются следующие умения: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умение осмысливать задачу, для решения которой недостаточно знаний; - умение отвечать на вопрос: чему нужно научиться для решения поставленной задачи;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умение самостоятельно генерировать идеи, т.е. изобретать способ действия, привлекая знания из различных областей;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умение самостоятельно находить недостающую информацию в информационном потоке; </w:t>
      </w:r>
    </w:p>
    <w:p w:rsidR="00B37C1A" w:rsidRPr="00232791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- умение находить нескол</w:t>
      </w:r>
      <w:r w:rsidR="00232791">
        <w:rPr>
          <w:sz w:val="28"/>
          <w:szCs w:val="28"/>
        </w:rPr>
        <w:t>ько вариантов решения проблемы</w:t>
      </w:r>
      <w:r w:rsidR="00232791">
        <w:rPr>
          <w:sz w:val="28"/>
          <w:szCs w:val="28"/>
          <w:lang w:val="ru-RU"/>
        </w:rPr>
        <w:t>.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- умение устанавливать причинно-следственные связи; 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- умения и навыки работы в сотрудничестве, навыки взаимопомощи в группе в решении общих задач; -</w:t>
      </w:r>
    </w:p>
    <w:p w:rsidR="00B37C1A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 xml:space="preserve"> строить логическое рассуждение, умозаключение (индуктивное, дедуктивное и по аналогии) и делать выводы; </w:t>
      </w:r>
    </w:p>
    <w:p w:rsidR="00B37C1A" w:rsidRPr="00C64690" w:rsidRDefault="00B37C1A" w:rsidP="00B37C1A">
      <w:pPr>
        <w:pStyle w:val="1"/>
        <w:shd w:val="clear" w:color="auto" w:fill="auto"/>
        <w:spacing w:after="0" w:line="276" w:lineRule="auto"/>
        <w:ind w:left="20" w:right="20" w:firstLine="0"/>
        <w:jc w:val="both"/>
        <w:rPr>
          <w:sz w:val="28"/>
          <w:szCs w:val="28"/>
          <w:lang w:val="ru-RU"/>
        </w:rPr>
      </w:pPr>
      <w:r w:rsidRPr="00B37C1A">
        <w:rPr>
          <w:sz w:val="28"/>
          <w:szCs w:val="28"/>
        </w:rPr>
        <w:t>- умение создавать, применять и преобразовывать знаки и символы, модели и схемы для решения учебных и познават</w:t>
      </w:r>
      <w:r w:rsidR="00C64690">
        <w:rPr>
          <w:sz w:val="28"/>
          <w:szCs w:val="28"/>
        </w:rPr>
        <w:t>ельных задач</w:t>
      </w:r>
      <w:r w:rsidR="00C64690">
        <w:rPr>
          <w:sz w:val="28"/>
          <w:szCs w:val="28"/>
          <w:lang w:val="ru-RU"/>
        </w:rPr>
        <w:t>.</w:t>
      </w:r>
    </w:p>
    <w:sectPr w:rsidR="00B37C1A" w:rsidRPr="00C64690">
      <w:type w:val="continuous"/>
      <w:pgSz w:w="11905" w:h="16837"/>
      <w:pgMar w:top="1190" w:right="848" w:bottom="2414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3A" w:rsidRDefault="00685C3A">
      <w:r>
        <w:separator/>
      </w:r>
    </w:p>
  </w:endnote>
  <w:endnote w:type="continuationSeparator" w:id="0">
    <w:p w:rsidR="00685C3A" w:rsidRDefault="00685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3A" w:rsidRDefault="00685C3A"/>
  </w:footnote>
  <w:footnote w:type="continuationSeparator" w:id="0">
    <w:p w:rsidR="00685C3A" w:rsidRDefault="00685C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7A07"/>
    <w:multiLevelType w:val="multilevel"/>
    <w:tmpl w:val="6A50FA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FE5A18"/>
    <w:multiLevelType w:val="multilevel"/>
    <w:tmpl w:val="0CC676E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5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D52E82"/>
    <w:multiLevelType w:val="multilevel"/>
    <w:tmpl w:val="CF4874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974BCB"/>
    <w:multiLevelType w:val="multilevel"/>
    <w:tmpl w:val="F67A46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EF0F1D"/>
    <w:multiLevelType w:val="multilevel"/>
    <w:tmpl w:val="F2C62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25912"/>
    <w:multiLevelType w:val="multilevel"/>
    <w:tmpl w:val="A768EA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3C61BD"/>
    <w:multiLevelType w:val="multilevel"/>
    <w:tmpl w:val="B448C57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74074A"/>
    <w:multiLevelType w:val="multilevel"/>
    <w:tmpl w:val="9522B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240F6E"/>
    <w:multiLevelType w:val="multilevel"/>
    <w:tmpl w:val="344EFC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476FBC"/>
    <w:multiLevelType w:val="multilevel"/>
    <w:tmpl w:val="87AE82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B639BF"/>
    <w:multiLevelType w:val="multilevel"/>
    <w:tmpl w:val="0F92CB5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9862A3"/>
    <w:multiLevelType w:val="multilevel"/>
    <w:tmpl w:val="889C67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8820C4"/>
    <w:multiLevelType w:val="multilevel"/>
    <w:tmpl w:val="5950B9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11"/>
  </w:num>
  <w:num w:numId="9">
    <w:abstractNumId w:val="12"/>
  </w:num>
  <w:num w:numId="10">
    <w:abstractNumId w:val="2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EF"/>
    <w:rsid w:val="000D64CE"/>
    <w:rsid w:val="001613EF"/>
    <w:rsid w:val="00183BD7"/>
    <w:rsid w:val="00232791"/>
    <w:rsid w:val="0028715A"/>
    <w:rsid w:val="006750D4"/>
    <w:rsid w:val="00685C3A"/>
    <w:rsid w:val="007E67A6"/>
    <w:rsid w:val="008374A8"/>
    <w:rsid w:val="00A53725"/>
    <w:rsid w:val="00B37C1A"/>
    <w:rsid w:val="00C64690"/>
    <w:rsid w:val="00D53087"/>
    <w:rsid w:val="00EA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38F7-A839-4254-A1D5-92A7FECD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15pt">
    <w:name w:val="Основной текст (2) + 11;5 pt;Не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</w:rPr>
  </w:style>
  <w:style w:type="character" w:customStyle="1" w:styleId="3-1pt0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3"/>
      <w:szCs w:val="23"/>
      <w:lang w:val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32">
    <w:name w:val="Основной текст (3) + Полужирный;Не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character" w:customStyle="1" w:styleId="41">
    <w:name w:val="Основной текст (4) +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1"/>
      <w:szCs w:val="31"/>
      <w:lang w:val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84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60" w:line="0" w:lineRule="atLeas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547" w:lineRule="exact"/>
      <w:jc w:val="center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552" w:lineRule="exact"/>
      <w:jc w:val="both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00" w:line="0" w:lineRule="atLeast"/>
      <w:ind w:hanging="520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9">
    <w:name w:val="Основной текст (9)"/>
    <w:basedOn w:val="a0"/>
    <w:rsid w:val="00183B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paragraph" w:styleId="aa">
    <w:name w:val="No Spacing"/>
    <w:qFormat/>
    <w:rsid w:val="00183BD7"/>
    <w:rPr>
      <w:rFonts w:ascii="Calibri" w:eastAsia="Times New Roman" w:hAnsi="Calibri" w:cs="Times New Roman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2023-09-13T11:43:00Z</dcterms:created>
  <dcterms:modified xsi:type="dcterms:W3CDTF">2023-09-13T11:43:00Z</dcterms:modified>
</cp:coreProperties>
</file>